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9435" w14:textId="20B2D291" w:rsidR="00D737EE" w:rsidRPr="00B65FA3" w:rsidRDefault="00D737EE" w:rsidP="004E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Астафурова О.А</w:t>
      </w:r>
      <w:r w:rsidR="00ED49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, Кулагина И.И</w:t>
      </w:r>
      <w:r w:rsidR="00797B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257A39F" w14:textId="77777777" w:rsidR="00D737EE" w:rsidRPr="00B65FA3" w:rsidRDefault="00D737EE" w:rsidP="004E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Волгоградский институт управления ФГБОУ ВО «Российская академия народного хозяйства и государственной службы»</w:t>
      </w:r>
    </w:p>
    <w:p w14:paraId="272CF9F5" w14:textId="76AC300C" w:rsidR="00D737EE" w:rsidRPr="00B65FA3" w:rsidRDefault="00D737EE" w:rsidP="004E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astafurova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ranepa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kulagina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ii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@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ranepa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037DF4C3" w14:textId="77777777" w:rsidR="004E1622" w:rsidRPr="00B65FA3" w:rsidRDefault="004E1622" w:rsidP="004E1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2239EA1" w14:textId="77777777" w:rsidR="00A33ADC" w:rsidRPr="00EB6BC5" w:rsidRDefault="00A33ADC" w:rsidP="004E162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EB6BC5">
        <w:rPr>
          <w:rFonts w:ascii="Arial" w:hAnsi="Arial" w:cs="Arial"/>
          <w:b/>
          <w:sz w:val="24"/>
          <w:szCs w:val="24"/>
          <w:shd w:val="clear" w:color="auto" w:fill="FFFFFF"/>
        </w:rPr>
        <w:t>Искусственный интеллект в финансовом менеджменте</w:t>
      </w:r>
      <w:r w:rsidR="00C66A7F" w:rsidRPr="00EB6BC5">
        <w:rPr>
          <w:rFonts w:ascii="Arial" w:hAnsi="Arial" w:cs="Arial"/>
          <w:b/>
          <w:sz w:val="24"/>
          <w:szCs w:val="24"/>
          <w:shd w:val="clear" w:color="auto" w:fill="FFFFFF"/>
        </w:rPr>
        <w:t xml:space="preserve">: трансформация </w:t>
      </w:r>
      <w:r w:rsidR="00866FDA" w:rsidRPr="00EB6BC5">
        <w:rPr>
          <w:rFonts w:ascii="Arial" w:hAnsi="Arial" w:cs="Arial"/>
          <w:b/>
          <w:sz w:val="24"/>
          <w:szCs w:val="24"/>
          <w:shd w:val="clear" w:color="auto" w:fill="FFFFFF"/>
        </w:rPr>
        <w:t>ERP-</w:t>
      </w:r>
      <w:r w:rsidR="00C66A7F" w:rsidRPr="00EB6BC5">
        <w:rPr>
          <w:rFonts w:ascii="Arial" w:hAnsi="Arial" w:cs="Arial"/>
          <w:b/>
          <w:sz w:val="24"/>
          <w:szCs w:val="24"/>
          <w:shd w:val="clear" w:color="auto" w:fill="FFFFFF"/>
        </w:rPr>
        <w:t>систем</w:t>
      </w:r>
    </w:p>
    <w:p w14:paraId="7B894C65" w14:textId="77777777" w:rsidR="004E1622" w:rsidRPr="00B65FA3" w:rsidRDefault="004E1622" w:rsidP="004E1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D44AA96" w14:textId="3C4CEA94" w:rsidR="004E1622" w:rsidRPr="00B65FA3" w:rsidRDefault="004E1622" w:rsidP="004E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Astafurova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O.A</w:t>
      </w:r>
      <w:r w:rsidR="00434F1A" w:rsidRPr="00434F1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Kulagina</w:t>
      </w:r>
      <w:proofErr w:type="spell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I.I.</w:t>
      </w:r>
    </w:p>
    <w:p w14:paraId="2E512BE9" w14:textId="77777777" w:rsidR="004E1622" w:rsidRPr="00B65FA3" w:rsidRDefault="004E1622" w:rsidP="004E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Volgograd Institute of Russian Academy of National Economy and Public Administration</w:t>
      </w:r>
    </w:p>
    <w:p w14:paraId="7B0E674D" w14:textId="77777777" w:rsidR="004E1622" w:rsidRPr="00B65FA3" w:rsidRDefault="004E1622" w:rsidP="004E16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29DF71F" w14:textId="6DCFFC57" w:rsidR="004E1622" w:rsidRPr="00B65FA3" w:rsidRDefault="004E6331" w:rsidP="004E1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AI</w:t>
      </w:r>
      <w:r w:rsidR="004E1622" w:rsidRPr="00B65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in financial management: transformation of ERP systems</w:t>
      </w:r>
    </w:p>
    <w:p w14:paraId="311E4DBC" w14:textId="77777777" w:rsidR="00D737EE" w:rsidRPr="00B65FA3" w:rsidRDefault="00D737EE" w:rsidP="004E16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298E74E" w14:textId="77777777" w:rsidR="00C66A7F" w:rsidRPr="00B65FA3" w:rsidRDefault="00D737EE" w:rsidP="004E16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5F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Аннотация</w:t>
      </w:r>
    </w:p>
    <w:p w14:paraId="6EEE9C83" w14:textId="5F1087DF" w:rsidR="00CB30F5" w:rsidRPr="00B65FA3" w:rsidRDefault="00CB30F5" w:rsidP="004E1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статье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обсуждаются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вопросы внедрения в финансовые процессы технологий искусственного интеллекта на примере </w:t>
      </w:r>
      <w:r w:rsidR="00ED495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С:ERP</w:t>
      </w:r>
      <w:proofErr w:type="gramEnd"/>
      <w:r w:rsidR="00ED495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Рассмотрены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преимущества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сдерживающие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факторы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внедрения</w:t>
      </w:r>
      <w:r w:rsidR="001E5F44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52F72D1F" w14:textId="77777777" w:rsidR="00CB30F5" w:rsidRPr="00B65FA3" w:rsidRDefault="00CB30F5" w:rsidP="004E16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B65FA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Abstract</w:t>
      </w:r>
    </w:p>
    <w:p w14:paraId="6F8AEEE0" w14:textId="5CFB04D1" w:rsidR="00CB30F5" w:rsidRDefault="003C32AA" w:rsidP="003C3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 article discusses the implementation of artificial intelligence technologies in financial processes using the example of 1</w:t>
      </w:r>
      <w:proofErr w:type="gramStart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C:ERP</w:t>
      </w:r>
      <w:proofErr w:type="gramEnd"/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The </w:t>
      </w:r>
      <w:r w:rsid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author </w:t>
      </w:r>
      <w:proofErr w:type="gramStart"/>
      <w:r w:rsid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consider</w:t>
      </w:r>
      <w:proofErr w:type="gramEnd"/>
      <w:r w:rsid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benefits</w:t>
      </w:r>
      <w:r w:rsidR="004E6331"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and constraints of </w:t>
      </w:r>
      <w:r w:rsid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such </w:t>
      </w:r>
      <w:r w:rsidRPr="00B65FA3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implementation.</w:t>
      </w:r>
    </w:p>
    <w:p w14:paraId="3FFB07CD" w14:textId="77777777" w:rsidR="00ED4953" w:rsidRPr="00B65FA3" w:rsidRDefault="00ED4953" w:rsidP="003C3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C672A34" w14:textId="12077FA4" w:rsidR="00CB30F5" w:rsidRPr="004E6331" w:rsidRDefault="00CB30F5" w:rsidP="004E1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3C78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Ключевые</w:t>
      </w:r>
      <w:r w:rsidRPr="003C78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Pr="003C788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слова</w:t>
      </w:r>
      <w:r w:rsidRPr="003C78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: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ERP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-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системы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искусственный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интеллект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машинн</w:t>
      </w:r>
      <w:r w:rsidR="00ED4953"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ED4953" w:rsidRPr="003C78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прогнозирование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распознавание</w:t>
      </w:r>
      <w:r w:rsidR="00ED4953" w:rsidRPr="003C788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Pr="004E633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662C29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</w:t>
      </w:r>
      <w:r w:rsidR="00ED4953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</w:p>
    <w:p w14:paraId="3CCAC17E" w14:textId="44B874D8" w:rsidR="00CB30F5" w:rsidRPr="003C7886" w:rsidRDefault="00CB30F5" w:rsidP="003C32A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3C78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Keywords:</w:t>
      </w:r>
      <w:r w:rsidR="004E1622" w:rsidRPr="003C788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r w:rsidR="004E1622" w:rsidRPr="00662C2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1C, ERP systems, artificial intelligence, machine learning, forecasting, document recognition</w:t>
      </w:r>
    </w:p>
    <w:p w14:paraId="496DC5E1" w14:textId="77777777" w:rsidR="00D737EE" w:rsidRPr="00B65FA3" w:rsidRDefault="00D737EE" w:rsidP="004E16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134D310B" w14:textId="40CA8B22" w:rsidR="0087409A" w:rsidRPr="00B65FA3" w:rsidRDefault="007A5A8D" w:rsidP="004E1622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ехнологии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искусственного интеллекта 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стремительно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трансформируют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привычные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рабочие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процессы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во многих областях экономики, в том числе и в финансовом секторе. Растет спрос на удаленные каналы взаимодействия, трансформируются </w:t>
      </w:r>
      <w:r w:rsidR="00FC0562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запросы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как контрагентов, так и контролирующих органов.</w:t>
      </w:r>
      <w:r w:rsidR="00FC0562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409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Уходят в прошлое рутинные операции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по ручному вводу данных, подбору документов на запросы контролирующих органов</w:t>
      </w:r>
      <w:r w:rsidR="00FC0562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. На их место пришли системы, которые обрабатывают документы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автоматическом режиме</w:t>
      </w:r>
      <w:r w:rsidR="00FC0562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причем это могут быть фотографии или сканированные копии. 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Искусственный интеллект 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(ИИ)</w:t>
      </w:r>
      <w:r w:rsidR="00AB52C8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применяется и в офисе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 складе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 бухгалтерии. С внедрением современных технологий з</w:t>
      </w:r>
      <w:r w:rsidR="00FC0562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адачи 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бухгалтера смещаются от внесения данных</w:t>
      </w:r>
      <w:r w:rsidR="00866FD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к 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их </w:t>
      </w:r>
      <w:r w:rsidR="00866FD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контролю и анализу</w:t>
      </w:r>
      <w:r w:rsidR="008A49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35F207B" w14:textId="6A3D4ED9" w:rsidR="00CE5791" w:rsidRPr="00B65FA3" w:rsidRDefault="00866FDA" w:rsidP="004E1622">
      <w:pPr>
        <w:spacing w:after="0" w:line="240" w:lineRule="auto"/>
        <w:ind w:firstLine="709"/>
        <w:jc w:val="both"/>
        <w:rPr>
          <w:rStyle w:val="markdown-word"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Внедрение искусственного интеллекта в ERP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системы идет </w:t>
      </w:r>
      <w:r w:rsidR="00B977F6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постепенно,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нарушая работы привычных программных решений, а только дополняя их. Этот </w:t>
      </w:r>
      <w:r w:rsidR="00CF22C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прием применялся и</w:t>
      </w:r>
      <w:r w:rsidR="00A3673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среде 1С.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673A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Многие предприятия и организации годами ведут учет, планируют и управляют финансами с помощью проверенных ERP-систем данного разработчика. Любые изменения хорошо отлаженного процесса вызывают сопротивление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Поэтому решение компании 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1С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поддерживать интеграцию имеющихся программных продуктов с внешними сервисами искусственного интеллекта </w:t>
      </w:r>
      <w:r w:rsidR="00ED4953" w:rsidRP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наиболее мягкий способ внедрения ИИ. Другими словами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0A25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сами 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программы 1С не являются ИИ-платформой</w:t>
      </w:r>
      <w:r w:rsidR="00D15947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 но предоставляет возможность подключить ИИ-модули</w:t>
      </w:r>
      <w:r w:rsidR="00E10A25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77F6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</w:t>
      </w:r>
      <w:r w:rsidR="00D737EE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образом,</w:t>
      </w:r>
      <w:r w:rsidR="00CE579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сохраняется гибкость, безопасность и соответствие законодательству (в том числе требованиям ФСТЭК и ЦБ РФ к обработке финансовых данных).</w:t>
      </w:r>
    </w:p>
    <w:p w14:paraId="436DCBFA" w14:textId="18F43221" w:rsidR="00C04D22" w:rsidRPr="00B65FA3" w:rsidRDefault="00C04D22" w:rsidP="00FC2B69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Платформа 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Start"/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С:Предприятие</w:t>
      </w:r>
      <w:proofErr w:type="gramEnd"/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8.3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предусматривает возможность вызова внешних алгоритмов через стандар</w:t>
      </w:r>
      <w:r w:rsidR="00D13EF7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тные интерфейсы взаимодействия </w:t>
      </w:r>
      <w:r w:rsidR="00ED4953" w:rsidRP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частности, посредством HTTP-запросов и COM-компонент, что позволяет интегрировать независимо обученные модели машинного обучения без модификации ядра системы [</w:t>
      </w:r>
      <w:r w:rsidR="00D15947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].</w:t>
      </w:r>
    </w:p>
    <w:p w14:paraId="6636FF9F" w14:textId="77777777" w:rsidR="00E20CBD" w:rsidRPr="00B65FA3" w:rsidRDefault="00B977F6" w:rsidP="004E1622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Говоря о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искусственно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интеллект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е, который дополняет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ERP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-системы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мы имеем в виду инструменты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которые способны анализировать массивы данных быстрее человека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, выявлять скрытые закономерности в финансовых показателях, прогнозировать </w:t>
      </w:r>
      <w:bookmarkStart w:id="0" w:name="_GoBack"/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неплатежи</w:t>
      </w:r>
      <w:bookmarkEnd w:id="0"/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21141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д.</w:t>
      </w:r>
    </w:p>
    <w:p w14:paraId="66F973BD" w14:textId="77777777" w:rsidR="008C440B" w:rsidRPr="00B65FA3" w:rsidRDefault="008C440B" w:rsidP="004E1622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Рассмотрим некоторые примеры интеграции ИИ-инструментов </w:t>
      </w:r>
      <w:r w:rsidR="000468CF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0468CF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Start"/>
      <w:r w:rsidR="000468CF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С:ERP</w:t>
      </w:r>
      <w:proofErr w:type="gramEnd"/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0468CF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DA18F8" w14:textId="77777777" w:rsidR="000468CF" w:rsidRPr="00B65FA3" w:rsidRDefault="000468CF" w:rsidP="004E1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Прежде </w:t>
      </w:r>
      <w:r w:rsidR="001C53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всего,</w:t>
      </w: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сказать о сервисе «Прогнозирование продаж», который с помощью предиктивной аналитики (технологии обработки данных, использующей машинное обучение) </w:t>
      </w:r>
      <w:r w:rsidR="001C53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планы продаж</w:t>
      </w: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B52C8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работает без участия человека. Пользователь устанавливает только параметры загрузки данных из информационной базы.</w:t>
      </w:r>
    </w:p>
    <w:p w14:paraId="6BFC8682" w14:textId="3E1AF4DC" w:rsidR="00821141" w:rsidRPr="00B65FA3" w:rsidRDefault="001C5371" w:rsidP="004E16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одним направлением, облегчающим работу при массовом вводе информации, является распознавание документов, которое </w:t>
      </w:r>
      <w:r w:rsidR="0082114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через</w:t>
      </w: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2C8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сервис «1</w:t>
      </w:r>
      <w:proofErr w:type="gramStart"/>
      <w:r w:rsidR="00AB52C8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С:Распознавание</w:t>
      </w:r>
      <w:proofErr w:type="gramEnd"/>
      <w:r w:rsidR="00AB52C8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документов». Корректно обрабатывать данные помогает нейросеть. Загружать можно </w:t>
      </w:r>
      <w:r w:rsidR="005D1C59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фотографии, сканированные документы. Для удобства работы вне офиса создано </w:t>
      </w: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«1</w:t>
      </w:r>
      <w:proofErr w:type="gramStart"/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С:Сканер</w:t>
      </w:r>
      <w:proofErr w:type="gramEnd"/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B76E05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 помощью можно сделать фотографии документов и отравить распознавать их непосредственно с телефона пользователя.</w:t>
      </w:r>
    </w:p>
    <w:p w14:paraId="51C10DB4" w14:textId="7BFD58B3" w:rsidR="009614F9" w:rsidRPr="00B65FA3" w:rsidRDefault="00821141" w:rsidP="00FC2B69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Преимуществ внедрения </w:t>
      </w:r>
      <w:r w:rsidR="004C256F" w:rsidRPr="00B6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искусственного интеллекта</w:t>
      </w:r>
      <w:r w:rsidRPr="00B6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ED4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6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proofErr w:type="gramStart"/>
      <w:r w:rsidRPr="00B65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С:ERP</w:t>
      </w:r>
      <w:proofErr w:type="gramEnd"/>
      <w:r w:rsidR="00ED49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B65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много </w:t>
      </w:r>
      <w:r w:rsidR="00662C29" w:rsidRP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от экономии времени и </w:t>
      </w:r>
      <w:r w:rsid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сокращения количества</w:t>
      </w:r>
      <w:r w:rsidR="00662C29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ошибок до персонализации услуг </w:t>
      </w:r>
      <w:r w:rsid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клиент</w:t>
      </w:r>
      <w:r w:rsid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ов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C256F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Важна даже не скорость обработки данных, а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последовательность</w:t>
      </w:r>
      <w:r w:rsidR="004C256F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(алгоритм всегда работает однотипно).</w:t>
      </w:r>
      <w:r w:rsidR="00700D50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637A28E" w14:textId="12C5F01E" w:rsidR="00E20CBD" w:rsidRPr="00B65FA3" w:rsidRDefault="009614F9" w:rsidP="007D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Российский рынок так</w:t>
      </w:r>
      <w:r w:rsidR="00662C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же</w:t>
      </w:r>
      <w:r w:rsidR="00662C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36A48"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как </w:t>
      </w:r>
      <w:r w:rsidR="00662C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и </w:t>
      </w:r>
      <w:r w:rsidR="00B36A48"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все мировое сообщество</w:t>
      </w:r>
      <w:r w:rsidR="00662C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="00B36A48"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демонстрирует тенденцию к активному внедрению технологий искусственного интеллекта в различных секторах экономики. Согласно данным, полученным </w:t>
      </w:r>
      <w:r w:rsidR="00B36A48"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международной консалтинговой компанией </w:t>
      </w:r>
      <w:r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«Яков и Партнёры»</w:t>
      </w:r>
      <w:r w:rsidR="00662C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,</w:t>
      </w:r>
      <w:r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36A48"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более 70% российских организаций уже используют ИИ в своих бизнес-процессах. Согласно исследованию «Искусственный интеллект в России: тренды и перспективы» к 2030 году ожидаемый эффект от внедрения искусственного интеллекта составит от 7,9 до 12,8 трлн</w:t>
      </w:r>
      <w:r w:rsidR="00662C2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р</w:t>
      </w:r>
      <w:r w:rsidR="00B36A48" w:rsidRPr="00B65FA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уб. в год</w:t>
      </w:r>
      <w:r w:rsidR="00ED49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C256F" w:rsidRPr="00B65FA3">
        <w:rPr>
          <w:rFonts w:ascii="Times New Roman" w:hAnsi="Times New Roman" w:cs="Times New Roman"/>
          <w:sz w:val="24"/>
          <w:szCs w:val="24"/>
        </w:rPr>
        <w:t>[</w:t>
      </w:r>
      <w:r w:rsidR="00D04590" w:rsidRPr="00B65FA3">
        <w:rPr>
          <w:rFonts w:ascii="Times New Roman" w:hAnsi="Times New Roman" w:cs="Times New Roman"/>
          <w:sz w:val="24"/>
          <w:szCs w:val="24"/>
        </w:rPr>
        <w:t>2</w:t>
      </w:r>
      <w:r w:rsidR="004C256F" w:rsidRPr="00B65FA3">
        <w:rPr>
          <w:rFonts w:ascii="Times New Roman" w:hAnsi="Times New Roman" w:cs="Times New Roman"/>
          <w:sz w:val="24"/>
          <w:szCs w:val="24"/>
        </w:rPr>
        <w:t>].</w:t>
      </w:r>
    </w:p>
    <w:p w14:paraId="4F641E91" w14:textId="70AFC865" w:rsidR="00E20CBD" w:rsidRPr="00B65FA3" w:rsidRDefault="00B14F5C" w:rsidP="004E1622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очевидные плюсы, внедрение ИИ требует взвешенного подхода.</w:t>
      </w:r>
      <w:r w:rsidR="0059662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Любая модель искусственного интеллекта, прежде всего, зависит от качества данных. Если исходные данные в 1С некорректны, то каким бы замечательным н</w:t>
      </w:r>
      <w:r w:rsidR="0066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9662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алгоритм,</w:t>
      </w:r>
      <w:r w:rsidR="00003E0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62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</w:t>
      </w:r>
      <w:r w:rsidR="00003E0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 ИИ будет неточным, а</w:t>
      </w:r>
      <w:r w:rsidR="00ED49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3E0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</w:t>
      </w:r>
      <w:r w:rsidR="00ED49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3E0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ошибочным. Очистка данных от дублирующей информации, неточностей и т.</w:t>
      </w:r>
      <w:r w:rsidR="00ED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E0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перед применением моделей ИИ обязательна.</w:t>
      </w:r>
    </w:p>
    <w:p w14:paraId="3A476D2D" w14:textId="70B1A147" w:rsidR="00ED4953" w:rsidRPr="00B65FA3" w:rsidRDefault="00FC2B69" w:rsidP="004E1622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03E00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держивающим</w:t>
      </w:r>
      <w:r w:rsid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03E00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фактор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ами также являю</w:t>
      </w:r>
      <w:r w:rsidR="00003E00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тся необходимость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обучения алгоритмов, что требует времени; отсутствие стандартов (непонятно</w:t>
      </w:r>
      <w:r w:rsidR="00662C29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кто несет ответственность за ошибочные решения</w:t>
      </w:r>
      <w:r w:rsidR="002D7164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, как часто проводить обучение модели</w:t>
      </w:r>
      <w:r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);</w:t>
      </w:r>
      <w:r w:rsidR="002D7164" w:rsidRPr="00B65FA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большие начальные затраты (разработка собственных и внедрение готовых модулей требуют значительных расходов); затраты на обучение персонала (при этом наблюдается сопротивление инновациям); обработка некоторых данных на сторонних сервисах вызывает опасения.</w:t>
      </w:r>
    </w:p>
    <w:p w14:paraId="66F23D6E" w14:textId="22C250E1" w:rsidR="005441C0" w:rsidRPr="00B65FA3" w:rsidRDefault="00ED4953" w:rsidP="003C78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Таким образом, и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скусственный интеллект </w:t>
      </w:r>
      <w:r w:rsidRPr="00ED495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инструмент, способный вывести финансовый менеджмент на новый уровень. 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сейчас 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Start"/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С:ERP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сократить рутинн</w:t>
      </w:r>
      <w:r w:rsidR="00662C2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операции, повысить точность прогнозов, 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 реагировать на изменения рынка.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начать с малого. </w:t>
      </w:r>
      <w:r w:rsidR="00CA69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2D7164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протестировать один из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 w:rsidR="00CA69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искусственного интеллекта или хоты бы внедрить чат-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 для ответов на типовые вопросы бухгалтеров.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9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технологий искусственного интеллекта 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="00CA69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предполагает 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</w:t>
      </w:r>
      <w:r w:rsidR="00CA69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профессионала, а </w:t>
      </w:r>
      <w:r w:rsidR="00CA6971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сосредоточиться на более важных моментах, позволяет не заполнять формы, а принимать взвешенные решения по уже структурированным данным.</w:t>
      </w:r>
      <w:r w:rsidR="005441C0" w:rsidRPr="00B6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62B9AE5" w14:textId="77777777" w:rsidR="005441C0" w:rsidRPr="00B65FA3" w:rsidRDefault="005441C0" w:rsidP="00674D66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01E23FA7" w14:textId="77777777" w:rsidR="008D31B2" w:rsidRPr="00B65FA3" w:rsidRDefault="00674D66" w:rsidP="00674D66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65FA3">
        <w:rPr>
          <w:rStyle w:val="markdown-word"/>
          <w:rFonts w:ascii="Times New Roman" w:hAnsi="Times New Roman" w:cs="Times New Roman"/>
          <w:b/>
          <w:sz w:val="24"/>
          <w:szCs w:val="24"/>
          <w:shd w:val="clear" w:color="auto" w:fill="FFFFFF"/>
        </w:rPr>
        <w:t>Л</w:t>
      </w:r>
      <w:r w:rsidR="008D31B2" w:rsidRPr="00B65FA3">
        <w:rPr>
          <w:rStyle w:val="markdown-word"/>
          <w:rFonts w:ascii="Times New Roman" w:hAnsi="Times New Roman" w:cs="Times New Roman"/>
          <w:b/>
          <w:sz w:val="24"/>
          <w:szCs w:val="24"/>
          <w:shd w:val="clear" w:color="auto" w:fill="FFFFFF"/>
        </w:rPr>
        <w:t>итератур</w:t>
      </w:r>
      <w:r w:rsidRPr="00B65FA3">
        <w:rPr>
          <w:rStyle w:val="markdown-word"/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</w:p>
    <w:p w14:paraId="5FB091E7" w14:textId="77777777" w:rsidR="00674D66" w:rsidRPr="00B65FA3" w:rsidRDefault="00674D66" w:rsidP="00674D66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A1147FD" w14:textId="71F684C9" w:rsidR="00ED4953" w:rsidRPr="00662C29" w:rsidRDefault="00674D66" w:rsidP="00674D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3941">
        <w:rPr>
          <w:rFonts w:ascii="Times New Roman" w:hAnsi="Times New Roman" w:cs="Times New Roman"/>
          <w:sz w:val="24"/>
          <w:szCs w:val="24"/>
        </w:rPr>
        <w:t>1</w:t>
      </w:r>
      <w:r w:rsidRPr="00B65FA3">
        <w:rPr>
          <w:rFonts w:ascii="Times New Roman" w:hAnsi="Times New Roman" w:cs="Times New Roman"/>
          <w:sz w:val="24"/>
          <w:szCs w:val="24"/>
        </w:rPr>
        <w:t>.</w:t>
      </w:r>
      <w:r w:rsidRPr="00093941">
        <w:rPr>
          <w:rFonts w:ascii="Times New Roman" w:hAnsi="Times New Roman" w:cs="Times New Roman"/>
          <w:sz w:val="24"/>
          <w:szCs w:val="24"/>
        </w:rPr>
        <w:t xml:space="preserve"> </w:t>
      </w:r>
      <w:r w:rsidR="00ED4953">
        <w:rPr>
          <w:rFonts w:ascii="Times New Roman" w:hAnsi="Times New Roman" w:cs="Times New Roman"/>
          <w:sz w:val="24"/>
          <w:szCs w:val="24"/>
        </w:rPr>
        <w:t>«</w:t>
      </w:r>
      <w:r w:rsidR="007D32E1" w:rsidRPr="00B65FA3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7D32E1" w:rsidRPr="00B65FA3">
        <w:rPr>
          <w:rFonts w:ascii="Times New Roman" w:hAnsi="Times New Roman" w:cs="Times New Roman"/>
          <w:sz w:val="24"/>
          <w:szCs w:val="24"/>
        </w:rPr>
        <w:t>С:ИТС</w:t>
      </w:r>
      <w:proofErr w:type="gramEnd"/>
      <w:r w:rsidR="00ED4953">
        <w:rPr>
          <w:rFonts w:ascii="Times New Roman" w:hAnsi="Times New Roman" w:cs="Times New Roman"/>
          <w:sz w:val="24"/>
          <w:szCs w:val="24"/>
        </w:rPr>
        <w:t>». «</w:t>
      </w:r>
      <w:r w:rsidR="007D32E1" w:rsidRPr="00B65FA3">
        <w:rPr>
          <w:rFonts w:ascii="Times New Roman" w:hAnsi="Times New Roman" w:cs="Times New Roman"/>
          <w:sz w:val="24"/>
          <w:szCs w:val="24"/>
        </w:rPr>
        <w:t>1С:Предприятие 8.3</w:t>
      </w:r>
      <w:r w:rsidR="00ED4953">
        <w:rPr>
          <w:rFonts w:ascii="Times New Roman" w:hAnsi="Times New Roman" w:cs="Times New Roman"/>
          <w:sz w:val="24"/>
          <w:szCs w:val="24"/>
        </w:rPr>
        <w:t>»</w:t>
      </w:r>
      <w:r w:rsidR="007D32E1" w:rsidRPr="00B65FA3">
        <w:rPr>
          <w:rFonts w:ascii="Times New Roman" w:hAnsi="Times New Roman" w:cs="Times New Roman"/>
          <w:sz w:val="24"/>
          <w:szCs w:val="24"/>
        </w:rPr>
        <w:t>. Руководство разработчика</w:t>
      </w:r>
      <w:r w:rsidR="00ED4953">
        <w:rPr>
          <w:rFonts w:ascii="Times New Roman" w:hAnsi="Times New Roman" w:cs="Times New Roman"/>
          <w:sz w:val="24"/>
          <w:szCs w:val="24"/>
        </w:rPr>
        <w:t xml:space="preserve">. </w:t>
      </w:r>
      <w:r w:rsidR="00ED4953" w:rsidRP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819A5" w:rsidRPr="00093941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D819A5" w:rsidRPr="003C788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its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.1</w:t>
        </w:r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db</w:t>
        </w:r>
        <w:proofErr w:type="spellEnd"/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838</w:t>
        </w:r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doc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bookmark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ED4953" w:rsidRPr="00662C2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dev</w:t>
        </w:r>
        <w:r w:rsidR="00ED4953" w:rsidRPr="003C7886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="00ED4953" w:rsidRPr="00662C29">
        <w:rPr>
          <w:rFonts w:ascii="Times New Roman" w:hAnsi="Times New Roman" w:cs="Times New Roman"/>
          <w:sz w:val="24"/>
          <w:szCs w:val="24"/>
        </w:rPr>
        <w:t>,</w:t>
      </w:r>
      <w:r w:rsidR="00ED4953">
        <w:rPr>
          <w:rFonts w:ascii="Times New Roman" w:hAnsi="Times New Roman" w:cs="Times New Roman"/>
          <w:sz w:val="24"/>
          <w:szCs w:val="24"/>
        </w:rPr>
        <w:t xml:space="preserve"> дата посещения: 09.12.2025.</w:t>
      </w:r>
    </w:p>
    <w:p w14:paraId="6403968A" w14:textId="3F35FB69" w:rsidR="007D32E1" w:rsidRPr="00B65FA3" w:rsidRDefault="00674D66" w:rsidP="00674D66">
      <w:pPr>
        <w:spacing w:after="0" w:line="240" w:lineRule="auto"/>
        <w:jc w:val="both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7D32E1"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Искусственный интеллект в России </w:t>
      </w:r>
      <w:r w:rsidR="00D819A5"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2023: тренды и перспективы // Яков и Партнеры: [сайт]. </w:t>
      </w:r>
      <w:r w:rsidR="00ED4953" w:rsidRPr="00ED4953"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  <w:t>—</w:t>
      </w:r>
      <w:r w:rsidR="007D32E1"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32E1"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7D32E1"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9" w:history="1"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yakovpartners</w:t>
        </w:r>
        <w:proofErr w:type="spellEnd"/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publications</w:t>
        </w:r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ai</w:t>
        </w:r>
        <w:r w:rsidR="00ED4953" w:rsidRPr="00A355C1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-2025/</w:t>
        </w:r>
      </w:hyperlink>
      <w:r w:rsidR="00ED49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дата посещения:</w:t>
      </w:r>
      <w:r w:rsidR="007D32E1" w:rsidRPr="00B65F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12.12.2025.</w:t>
      </w:r>
    </w:p>
    <w:sectPr w:rsidR="007D32E1" w:rsidRPr="00B65FA3" w:rsidSect="00797B19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71EBB" w14:textId="77777777" w:rsidR="00895C96" w:rsidRDefault="00895C96" w:rsidP="00D737EE">
      <w:pPr>
        <w:spacing w:after="0" w:line="240" w:lineRule="auto"/>
      </w:pPr>
      <w:r>
        <w:separator/>
      </w:r>
    </w:p>
  </w:endnote>
  <w:endnote w:type="continuationSeparator" w:id="0">
    <w:p w14:paraId="0DA183CC" w14:textId="77777777" w:rsidR="00895C96" w:rsidRDefault="00895C96" w:rsidP="00D7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9B15B" w14:textId="77777777" w:rsidR="00895C96" w:rsidRDefault="00895C96" w:rsidP="00D737EE">
      <w:pPr>
        <w:spacing w:after="0" w:line="240" w:lineRule="auto"/>
      </w:pPr>
      <w:r>
        <w:separator/>
      </w:r>
    </w:p>
  </w:footnote>
  <w:footnote w:type="continuationSeparator" w:id="0">
    <w:p w14:paraId="24A962FA" w14:textId="77777777" w:rsidR="00895C96" w:rsidRDefault="00895C96" w:rsidP="00D73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63BC"/>
    <w:multiLevelType w:val="multilevel"/>
    <w:tmpl w:val="F0AC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9579B"/>
    <w:multiLevelType w:val="hybridMultilevel"/>
    <w:tmpl w:val="5CF6BD42"/>
    <w:lvl w:ilvl="0" w:tplc="FA52BCE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4D477E"/>
    <w:multiLevelType w:val="multilevel"/>
    <w:tmpl w:val="F6D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16301"/>
    <w:multiLevelType w:val="multilevel"/>
    <w:tmpl w:val="BA1A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D1955"/>
    <w:multiLevelType w:val="hybridMultilevel"/>
    <w:tmpl w:val="129AE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D30893"/>
    <w:multiLevelType w:val="multilevel"/>
    <w:tmpl w:val="33BC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09117F"/>
    <w:multiLevelType w:val="multilevel"/>
    <w:tmpl w:val="F050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90709"/>
    <w:multiLevelType w:val="multilevel"/>
    <w:tmpl w:val="14CC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431DB"/>
    <w:multiLevelType w:val="multilevel"/>
    <w:tmpl w:val="B93E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481757"/>
    <w:multiLevelType w:val="multilevel"/>
    <w:tmpl w:val="47AC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F63E8"/>
    <w:multiLevelType w:val="multilevel"/>
    <w:tmpl w:val="266A2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3C75B1"/>
    <w:multiLevelType w:val="multilevel"/>
    <w:tmpl w:val="D07C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1CE"/>
    <w:rsid w:val="00003E00"/>
    <w:rsid w:val="000468CF"/>
    <w:rsid w:val="00093941"/>
    <w:rsid w:val="000F5A3B"/>
    <w:rsid w:val="0013385C"/>
    <w:rsid w:val="001C5371"/>
    <w:rsid w:val="001E5F44"/>
    <w:rsid w:val="002828A5"/>
    <w:rsid w:val="002D7164"/>
    <w:rsid w:val="002F660F"/>
    <w:rsid w:val="00314A97"/>
    <w:rsid w:val="003C32AA"/>
    <w:rsid w:val="003C7886"/>
    <w:rsid w:val="00434F1A"/>
    <w:rsid w:val="004C256F"/>
    <w:rsid w:val="004E1622"/>
    <w:rsid w:val="004E6331"/>
    <w:rsid w:val="005441C0"/>
    <w:rsid w:val="00596620"/>
    <w:rsid w:val="005D1C59"/>
    <w:rsid w:val="005E58E5"/>
    <w:rsid w:val="00662C29"/>
    <w:rsid w:val="00674D66"/>
    <w:rsid w:val="006E504F"/>
    <w:rsid w:val="00700D50"/>
    <w:rsid w:val="00736B8A"/>
    <w:rsid w:val="00747B59"/>
    <w:rsid w:val="00797B19"/>
    <w:rsid w:val="007A5A8D"/>
    <w:rsid w:val="007D32E1"/>
    <w:rsid w:val="00821141"/>
    <w:rsid w:val="00866FDA"/>
    <w:rsid w:val="0087409A"/>
    <w:rsid w:val="00895C96"/>
    <w:rsid w:val="008A49EE"/>
    <w:rsid w:val="008C440B"/>
    <w:rsid w:val="008D31B2"/>
    <w:rsid w:val="008E44FB"/>
    <w:rsid w:val="009614F9"/>
    <w:rsid w:val="00A33ADC"/>
    <w:rsid w:val="00A3673A"/>
    <w:rsid w:val="00AB52C8"/>
    <w:rsid w:val="00B14F5C"/>
    <w:rsid w:val="00B36A48"/>
    <w:rsid w:val="00B65FA3"/>
    <w:rsid w:val="00B76E05"/>
    <w:rsid w:val="00B977F6"/>
    <w:rsid w:val="00BF1436"/>
    <w:rsid w:val="00C04D22"/>
    <w:rsid w:val="00C26D8D"/>
    <w:rsid w:val="00C66A7F"/>
    <w:rsid w:val="00CA6971"/>
    <w:rsid w:val="00CB30F5"/>
    <w:rsid w:val="00CE5791"/>
    <w:rsid w:val="00CF22C1"/>
    <w:rsid w:val="00D04590"/>
    <w:rsid w:val="00D13EF7"/>
    <w:rsid w:val="00D15947"/>
    <w:rsid w:val="00D721C1"/>
    <w:rsid w:val="00D737EE"/>
    <w:rsid w:val="00D819A5"/>
    <w:rsid w:val="00DE41CE"/>
    <w:rsid w:val="00E10A25"/>
    <w:rsid w:val="00E20CBD"/>
    <w:rsid w:val="00EB6BC5"/>
    <w:rsid w:val="00ED4953"/>
    <w:rsid w:val="00FC0562"/>
    <w:rsid w:val="00FC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A660"/>
  <w15:docId w15:val="{7AF57F4E-B8E8-4273-9000-F13A55BE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1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87409A"/>
  </w:style>
  <w:style w:type="character" w:customStyle="1" w:styleId="qwen-markdown-text">
    <w:name w:val="qwen-markdown-text"/>
    <w:basedOn w:val="a0"/>
    <w:rsid w:val="00A3673A"/>
  </w:style>
  <w:style w:type="paragraph" w:customStyle="1" w:styleId="qwen-markdown-paragraph">
    <w:name w:val="qwen-markdown-paragraph"/>
    <w:basedOn w:val="a"/>
    <w:rsid w:val="00CE5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0C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5441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footnote text"/>
    <w:basedOn w:val="a"/>
    <w:link w:val="a4"/>
    <w:uiPriority w:val="99"/>
    <w:semiHidden/>
    <w:unhideWhenUsed/>
    <w:rsid w:val="00D737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737E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737EE"/>
    <w:rPr>
      <w:vertAlign w:val="superscript"/>
    </w:rPr>
  </w:style>
  <w:style w:type="character" w:styleId="a6">
    <w:name w:val="Hyperlink"/>
    <w:basedOn w:val="a0"/>
    <w:uiPriority w:val="99"/>
    <w:unhideWhenUsed/>
    <w:rsid w:val="00D737E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D32E1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62C2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62C2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62C2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62C2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62C29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662C29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662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62C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s.1c.ru/db/v838doc/bookmark/de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kovpartners.ru/publications/ai-20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9E66D-1445-479A-ABF1-095C2BD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Игнатченко Эльвира Валериевна</cp:lastModifiedBy>
  <cp:revision>21</cp:revision>
  <dcterms:created xsi:type="dcterms:W3CDTF">2025-12-11T20:27:00Z</dcterms:created>
  <dcterms:modified xsi:type="dcterms:W3CDTF">2026-01-20T14:55:00Z</dcterms:modified>
</cp:coreProperties>
</file>